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16" w:rsidRDefault="00DD7716" w:rsidP="00125ABF">
      <w:pPr>
        <w:spacing w:after="0" w:line="360" w:lineRule="auto"/>
      </w:pPr>
      <w:bookmarkStart w:id="0" w:name="_GoBack"/>
      <w:bookmarkEnd w:id="0"/>
      <w:r>
        <w:t xml:space="preserve">When developing </w:t>
      </w:r>
      <w:r w:rsidR="009574F9">
        <w:t xml:space="preserve">an RFP, provide clear and concise directions including due date and mailing address. </w:t>
      </w:r>
      <w:r>
        <w:t xml:space="preserve"> Also include some background information about your organization (see Section I).</w:t>
      </w:r>
    </w:p>
    <w:p w:rsidR="009574F9" w:rsidRDefault="00063645" w:rsidP="00125ABF">
      <w:pPr>
        <w:spacing w:after="0" w:line="360" w:lineRule="auto"/>
      </w:pPr>
      <w:r>
        <w:t xml:space="preserve">The </w:t>
      </w:r>
      <w:r w:rsidR="00DD7716">
        <w:t xml:space="preserve">request for information from each vendor (see Section II) should </w:t>
      </w:r>
      <w:r w:rsidR="009574F9">
        <w:t>cover information about the</w:t>
      </w:r>
      <w:r w:rsidR="00DD7716">
        <w:t xml:space="preserve"> vendor’s </w:t>
      </w:r>
      <w:r w:rsidR="009574F9">
        <w:t xml:space="preserve">organization history and product details, including specifications required to install, implement and support the EHR system. </w:t>
      </w:r>
      <w:r w:rsidR="008C5328">
        <w:t>The</w:t>
      </w:r>
      <w:r w:rsidR="00DD7716">
        <w:t xml:space="preserve"> </w:t>
      </w:r>
      <w:r w:rsidR="008C5328">
        <w:t>more detailed request for information</w:t>
      </w:r>
      <w:r w:rsidR="009574F9">
        <w:t>, the more likely the vendors can provide a complete response for your review. Having a standardized format allows your organization to objectively evaluate the suitability of EHRs among multiple vendors.</w:t>
      </w:r>
    </w:p>
    <w:p w:rsidR="00063645" w:rsidRDefault="00063645" w:rsidP="00125ABF">
      <w:pPr>
        <w:spacing w:after="0" w:line="360" w:lineRule="auto"/>
      </w:pPr>
    </w:p>
    <w:p w:rsidR="000A2ED2" w:rsidRPr="00284C54" w:rsidRDefault="000A2ED2" w:rsidP="00125ABF">
      <w:pPr>
        <w:spacing w:after="0" w:line="360" w:lineRule="auto"/>
        <w:rPr>
          <w:u w:val="single"/>
        </w:rPr>
      </w:pPr>
      <w:r w:rsidRPr="00284C54">
        <w:rPr>
          <w:u w:val="single"/>
        </w:rPr>
        <w:t xml:space="preserve">I. </w:t>
      </w:r>
      <w:r w:rsidR="008C5328" w:rsidRPr="00284C54">
        <w:rPr>
          <w:u w:val="single"/>
        </w:rPr>
        <w:t>Soliciting Organization Background</w:t>
      </w:r>
    </w:p>
    <w:p w:rsidR="000A2ED2" w:rsidRPr="009574F9" w:rsidRDefault="008C5328" w:rsidP="00125ABF">
      <w:pPr>
        <w:spacing w:after="0" w:line="360" w:lineRule="auto"/>
        <w:ind w:left="360"/>
      </w:pPr>
      <w:r>
        <w:t xml:space="preserve">Ia. </w:t>
      </w:r>
      <w:r w:rsidR="000A2ED2" w:rsidRPr="009574F9">
        <w:t xml:space="preserve">Background information </w:t>
      </w:r>
      <w:r w:rsidR="009574F9" w:rsidRPr="009574F9">
        <w:t>about your healthcare organization</w:t>
      </w:r>
    </w:p>
    <w:p w:rsidR="008C5328" w:rsidRDefault="00125ABF" w:rsidP="00125ABF">
      <w:pPr>
        <w:spacing w:after="0" w:line="360" w:lineRule="auto"/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"/>
      <w:r w:rsidR="008C5328">
        <w:t>Goals of solicitation</w:t>
      </w:r>
    </w:p>
    <w:p w:rsidR="000A2ED2" w:rsidRPr="009574F9" w:rsidRDefault="00125ABF" w:rsidP="00125ABF">
      <w:pPr>
        <w:spacing w:after="0" w:line="360" w:lineRule="auto"/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"/>
      <w:r w:rsidR="009574F9" w:rsidRPr="009574F9">
        <w:t xml:space="preserve">Size, </w:t>
      </w:r>
      <w:r w:rsidR="000A2ED2" w:rsidRPr="009574F9">
        <w:t>location</w:t>
      </w:r>
      <w:r w:rsidR="009574F9" w:rsidRPr="009574F9">
        <w:t xml:space="preserve"> and patient care services</w:t>
      </w:r>
    </w:p>
    <w:p w:rsidR="000A2ED2" w:rsidRPr="009574F9" w:rsidRDefault="00125ABF" w:rsidP="00125ABF">
      <w:pPr>
        <w:spacing w:after="0" w:line="360" w:lineRule="auto"/>
        <w:ind w:left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3"/>
      <w:r w:rsidR="000A2ED2" w:rsidRPr="009574F9">
        <w:t xml:space="preserve">Current </w:t>
      </w:r>
      <w:r w:rsidR="009574F9" w:rsidRPr="009574F9">
        <w:t xml:space="preserve">electronic administrative, clinical and EHRs </w:t>
      </w:r>
      <w:r w:rsidR="000A2ED2" w:rsidRPr="009574F9">
        <w:t xml:space="preserve">system </w:t>
      </w:r>
      <w:r w:rsidR="009574F9" w:rsidRPr="009574F9">
        <w:t>if applicable</w:t>
      </w:r>
    </w:p>
    <w:p w:rsidR="009574F9" w:rsidRDefault="00125ABF" w:rsidP="00125ABF">
      <w:pPr>
        <w:spacing w:after="0" w:line="360" w:lineRule="auto"/>
        <w:ind w:left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4"/>
      <w:r w:rsidR="009574F9" w:rsidRPr="009574F9">
        <w:t>Current and future computer hardware and network configurations</w:t>
      </w:r>
    </w:p>
    <w:p w:rsidR="006C4446" w:rsidRPr="009574F9" w:rsidRDefault="00125ABF" w:rsidP="00125ABF">
      <w:pPr>
        <w:spacing w:after="0" w:line="360" w:lineRule="auto"/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5"/>
      <w:r w:rsidR="006C4446">
        <w:t>Regulatory requirements for practice</w:t>
      </w:r>
    </w:p>
    <w:p w:rsidR="000A2ED2" w:rsidRPr="009574F9" w:rsidRDefault="00CE6075" w:rsidP="00125ABF">
      <w:pPr>
        <w:spacing w:after="0" w:line="360" w:lineRule="auto"/>
        <w:ind w:firstLine="360"/>
      </w:pPr>
      <w:r>
        <w:t>I</w:t>
      </w:r>
      <w:r w:rsidR="008C5328">
        <w:t>b</w:t>
      </w:r>
      <w:r>
        <w:t xml:space="preserve">. </w:t>
      </w:r>
      <w:r w:rsidR="008C5328">
        <w:tab/>
      </w:r>
      <w:r>
        <w:t>Your organization’s desired EHR functionality</w:t>
      </w:r>
      <w:r w:rsidR="008C5328">
        <w:t xml:space="preserve"> relative to the following services:</w:t>
      </w:r>
    </w:p>
    <w:p w:rsidR="00125ABF" w:rsidRPr="00125ABF" w:rsidRDefault="00125ABF" w:rsidP="00125ABF">
      <w:pPr>
        <w:pStyle w:val="ListParagraph"/>
        <w:numPr>
          <w:ilvl w:val="0"/>
          <w:numId w:val="11"/>
        </w:numPr>
        <w:spacing w:after="0" w:line="360" w:lineRule="auto"/>
      </w:pPr>
      <w:r w:rsidRPr="00125ABF">
        <w:rPr>
          <w:i/>
        </w:rPr>
        <w:t xml:space="preserve">Administrative </w:t>
      </w:r>
    </w:p>
    <w:p w:rsidR="00F20303" w:rsidRPr="009574F9" w:rsidRDefault="00125ABF" w:rsidP="00125ABF">
      <w:pPr>
        <w:pStyle w:val="ListParagraph"/>
        <w:spacing w:after="0" w:line="360" w:lineRule="auto"/>
        <w:ind w:left="108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6"/>
      <w:r w:rsidR="00F20303" w:rsidRPr="009574F9">
        <w:t>Intake/Admission</w:t>
      </w:r>
    </w:p>
    <w:p w:rsidR="00F20303" w:rsidRPr="009574F9" w:rsidRDefault="00125ABF" w:rsidP="00125ABF">
      <w:pPr>
        <w:spacing w:after="0" w:line="360" w:lineRule="auto"/>
        <w:ind w:left="10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7"/>
      <w:r w:rsidR="00F20303" w:rsidRPr="009574F9">
        <w:t>Scheduling and Appointments</w:t>
      </w:r>
    </w:p>
    <w:p w:rsidR="00F20303" w:rsidRPr="009574F9" w:rsidRDefault="00125ABF" w:rsidP="00125ABF">
      <w:pPr>
        <w:spacing w:after="0" w:line="360" w:lineRule="auto"/>
        <w:ind w:left="108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8"/>
      <w:r w:rsidR="00F20303" w:rsidRPr="009574F9">
        <w:t>Care Coordination, Transitions</w:t>
      </w:r>
      <w:r w:rsidR="00895364">
        <w:t>, Interfaces</w:t>
      </w:r>
      <w:r w:rsidR="00F20303" w:rsidRPr="009574F9">
        <w:t xml:space="preserve"> and Health Information Exchange</w:t>
      </w:r>
    </w:p>
    <w:p w:rsidR="00F20303" w:rsidRPr="009574F9" w:rsidRDefault="00125ABF" w:rsidP="00125ABF">
      <w:pPr>
        <w:spacing w:after="0" w:line="360" w:lineRule="auto"/>
        <w:ind w:left="108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9"/>
      <w:r w:rsidR="00F20303" w:rsidRPr="009574F9">
        <w:t>Electronic Billing, Accounts Receivable and Financials</w:t>
      </w:r>
    </w:p>
    <w:p w:rsidR="00F20303" w:rsidRPr="009574F9" w:rsidRDefault="00125ABF" w:rsidP="00125ABF">
      <w:pPr>
        <w:spacing w:after="0" w:line="360" w:lineRule="auto"/>
        <w:ind w:left="108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0"/>
      <w:r w:rsidR="00F20303" w:rsidRPr="009574F9">
        <w:t>Reporting</w:t>
      </w:r>
    </w:p>
    <w:p w:rsidR="00125ABF" w:rsidRDefault="00125ABF" w:rsidP="00125ABF">
      <w:pPr>
        <w:pStyle w:val="ListParagraph"/>
        <w:numPr>
          <w:ilvl w:val="0"/>
          <w:numId w:val="11"/>
        </w:numPr>
        <w:spacing w:after="0" w:line="360" w:lineRule="auto"/>
        <w:rPr>
          <w:i/>
        </w:rPr>
      </w:pPr>
      <w:r>
        <w:rPr>
          <w:i/>
        </w:rPr>
        <w:t xml:space="preserve">Clinical </w:t>
      </w:r>
    </w:p>
    <w:p w:rsidR="00125ABF" w:rsidRPr="009574F9" w:rsidRDefault="00125ABF" w:rsidP="00125ABF">
      <w:pPr>
        <w:pStyle w:val="ListParagraph"/>
        <w:spacing w:after="0" w:line="360" w:lineRule="auto"/>
        <w:ind w:left="108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1"/>
      <w:r w:rsidRPr="009574F9">
        <w:t>Computerized Provider Order Entry and e-Prescribing</w:t>
      </w:r>
    </w:p>
    <w:p w:rsidR="00125ABF" w:rsidRPr="009574F9" w:rsidRDefault="00125ABF" w:rsidP="00125ABF">
      <w:pPr>
        <w:pStyle w:val="ListParagraph"/>
        <w:spacing w:after="0" w:line="360" w:lineRule="auto"/>
        <w:ind w:left="108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2"/>
      <w:r w:rsidRPr="009574F9">
        <w:t xml:space="preserve">Problems Lists, </w:t>
      </w:r>
      <w:r>
        <w:t xml:space="preserve">Care-planning, </w:t>
      </w:r>
      <w:r w:rsidRPr="009574F9">
        <w:t>Treatment and Service Plans</w:t>
      </w:r>
    </w:p>
    <w:p w:rsidR="00125ABF" w:rsidRPr="009574F9" w:rsidRDefault="00125ABF" w:rsidP="00125ABF">
      <w:pPr>
        <w:pStyle w:val="ListParagraph"/>
        <w:spacing w:after="0" w:line="360" w:lineRule="auto"/>
        <w:ind w:left="108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3"/>
      <w:r w:rsidRPr="009574F9">
        <w:t>Medication and Treatment Administration</w:t>
      </w:r>
    </w:p>
    <w:p w:rsidR="00125ABF" w:rsidRPr="009574F9" w:rsidRDefault="00125ABF" w:rsidP="00125ABF">
      <w:pPr>
        <w:spacing w:after="0" w:line="360" w:lineRule="auto"/>
        <w:ind w:left="108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4"/>
      <w:r w:rsidRPr="009574F9">
        <w:t xml:space="preserve">Licensed providers (e.g. physicians, nurses, therapists) assessments, progress notes and documentation </w:t>
      </w:r>
    </w:p>
    <w:p w:rsidR="00125ABF" w:rsidRPr="009574F9" w:rsidRDefault="00125ABF" w:rsidP="00125ABF">
      <w:pPr>
        <w:spacing w:after="0" w:line="360" w:lineRule="auto"/>
        <w:ind w:left="1080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1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5"/>
      <w:r w:rsidRPr="009574F9">
        <w:t>CNA workflow, Activities of Daily Living and related documentation</w:t>
      </w:r>
    </w:p>
    <w:p w:rsidR="00125ABF" w:rsidRDefault="00125ABF" w:rsidP="00125ABF">
      <w:pPr>
        <w:spacing w:after="0" w:line="360" w:lineRule="auto"/>
        <w:ind w:left="108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21C5">
        <w:fldChar w:fldCharType="separate"/>
      </w:r>
      <w:r>
        <w:fldChar w:fldCharType="end"/>
      </w:r>
      <w:r w:rsidRPr="009574F9">
        <w:t>Reporting</w:t>
      </w:r>
    </w:p>
    <w:p w:rsidR="00063645" w:rsidRDefault="00063645" w:rsidP="00125ABF">
      <w:pPr>
        <w:spacing w:after="0" w:line="360" w:lineRule="auto"/>
        <w:ind w:left="1080"/>
      </w:pPr>
    </w:p>
    <w:p w:rsidR="00063645" w:rsidRDefault="00063645" w:rsidP="00125ABF">
      <w:pPr>
        <w:spacing w:after="0" w:line="360" w:lineRule="auto"/>
        <w:ind w:left="1080"/>
      </w:pPr>
    </w:p>
    <w:p w:rsidR="00125ABF" w:rsidRDefault="00125ABF" w:rsidP="00125ABF">
      <w:pPr>
        <w:pStyle w:val="ListParagraph"/>
        <w:numPr>
          <w:ilvl w:val="0"/>
          <w:numId w:val="11"/>
        </w:numPr>
        <w:spacing w:after="0" w:line="360" w:lineRule="auto"/>
        <w:rPr>
          <w:i/>
        </w:rPr>
      </w:pPr>
      <w:r>
        <w:rPr>
          <w:i/>
        </w:rPr>
        <w:lastRenderedPageBreak/>
        <w:t>Setting Specific</w:t>
      </w:r>
    </w:p>
    <w:p w:rsidR="00125ABF" w:rsidRDefault="00125ABF" w:rsidP="00125ABF">
      <w:pPr>
        <w:pStyle w:val="ListParagraph"/>
        <w:numPr>
          <w:ilvl w:val="1"/>
          <w:numId w:val="11"/>
        </w:numPr>
        <w:spacing w:after="0" w:line="360" w:lineRule="auto"/>
        <w:rPr>
          <w:i/>
        </w:rPr>
      </w:pPr>
      <w:r>
        <w:rPr>
          <w:i/>
        </w:rPr>
        <w:t>Behavioral Health</w:t>
      </w:r>
    </w:p>
    <w:p w:rsidR="00125ABF" w:rsidRPr="009574F9" w:rsidRDefault="00125ABF" w:rsidP="00125ABF">
      <w:pPr>
        <w:pStyle w:val="ListParagraph"/>
        <w:spacing w:after="0" w:line="360" w:lineRule="auto"/>
        <w:ind w:left="180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6"/>
      <w:r w:rsidRPr="009574F9">
        <w:t>Group Session management and documentation</w:t>
      </w:r>
    </w:p>
    <w:p w:rsidR="00125ABF" w:rsidRPr="009574F9" w:rsidRDefault="00125ABF" w:rsidP="00125ABF">
      <w:pPr>
        <w:pStyle w:val="ListParagraph"/>
        <w:spacing w:after="0" w:line="360" w:lineRule="auto"/>
        <w:ind w:left="180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7"/>
      <w:r w:rsidRPr="009574F9">
        <w:t>Behavioral health therapy and services management and documentation</w:t>
      </w:r>
    </w:p>
    <w:p w:rsidR="00125ABF" w:rsidRPr="009574F9" w:rsidRDefault="00125ABF" w:rsidP="00125ABF">
      <w:pPr>
        <w:pStyle w:val="ListParagraph"/>
        <w:spacing w:after="0" w:line="360" w:lineRule="auto"/>
        <w:ind w:left="180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8"/>
      <w:r w:rsidRPr="009574F9">
        <w:t>Multiple Facility Support, CPMS Support</w:t>
      </w:r>
    </w:p>
    <w:p w:rsidR="00125ABF" w:rsidRPr="009574F9" w:rsidRDefault="00125ABF" w:rsidP="00125ABF">
      <w:pPr>
        <w:pStyle w:val="ListParagraph"/>
        <w:spacing w:after="0" w:line="360" w:lineRule="auto"/>
        <w:ind w:left="180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6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19"/>
      <w:r w:rsidRPr="009574F9">
        <w:t>Residential, A&amp;D and Mental Health Support</w:t>
      </w:r>
    </w:p>
    <w:p w:rsidR="000A2ED2" w:rsidRPr="008C5328" w:rsidRDefault="000A2ED2" w:rsidP="00125ABF">
      <w:pPr>
        <w:pStyle w:val="ListParagraph"/>
        <w:numPr>
          <w:ilvl w:val="1"/>
          <w:numId w:val="11"/>
        </w:numPr>
        <w:spacing w:after="0" w:line="360" w:lineRule="auto"/>
        <w:rPr>
          <w:i/>
        </w:rPr>
      </w:pPr>
      <w:r w:rsidRPr="008C5328">
        <w:rPr>
          <w:i/>
        </w:rPr>
        <w:t>Nursing Home/Ski</w:t>
      </w:r>
      <w:r w:rsidR="008C5328">
        <w:rPr>
          <w:i/>
        </w:rPr>
        <w:t>l</w:t>
      </w:r>
      <w:r w:rsidRPr="008C5328">
        <w:rPr>
          <w:i/>
        </w:rPr>
        <w:t>l</w:t>
      </w:r>
      <w:r w:rsidR="008C5328">
        <w:rPr>
          <w:i/>
        </w:rPr>
        <w:t>ed</w:t>
      </w:r>
      <w:r w:rsidRPr="008C5328">
        <w:rPr>
          <w:i/>
        </w:rPr>
        <w:t xml:space="preserve"> Nursing </w:t>
      </w:r>
      <w:r w:rsidR="008C5328">
        <w:rPr>
          <w:i/>
        </w:rPr>
        <w:t>Services</w:t>
      </w:r>
    </w:p>
    <w:p w:rsidR="000A2ED2" w:rsidRPr="009574F9" w:rsidRDefault="00125ABF" w:rsidP="00125ABF">
      <w:pPr>
        <w:spacing w:after="0" w:line="360" w:lineRule="auto"/>
        <w:ind w:left="1800"/>
      </w:pP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9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0"/>
      <w:r w:rsidR="000A2ED2" w:rsidRPr="009574F9">
        <w:t>MDS/RAPs</w:t>
      </w:r>
    </w:p>
    <w:p w:rsidR="000A2ED2" w:rsidRPr="009574F9" w:rsidRDefault="00125ABF" w:rsidP="00125ABF">
      <w:pPr>
        <w:spacing w:after="0" w:line="360" w:lineRule="auto"/>
        <w:ind w:left="1800"/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2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1"/>
      <w:r w:rsidR="000A2ED2" w:rsidRPr="009574F9">
        <w:t>Rehabilitation and therapy documentation</w:t>
      </w:r>
    </w:p>
    <w:p w:rsidR="000A2ED2" w:rsidRPr="00284C54" w:rsidRDefault="008C5328" w:rsidP="00125ABF">
      <w:pPr>
        <w:spacing w:after="0" w:line="360" w:lineRule="auto"/>
        <w:rPr>
          <w:u w:val="single"/>
        </w:rPr>
      </w:pPr>
      <w:r w:rsidRPr="00284C54">
        <w:rPr>
          <w:u w:val="single"/>
        </w:rPr>
        <w:t>II</w:t>
      </w:r>
      <w:r w:rsidR="000A2ED2" w:rsidRPr="00284C54">
        <w:rPr>
          <w:u w:val="single"/>
        </w:rPr>
        <w:t xml:space="preserve">. </w:t>
      </w:r>
      <w:r w:rsidRPr="00284C54">
        <w:rPr>
          <w:u w:val="single"/>
        </w:rPr>
        <w:t xml:space="preserve">Request for Information from </w:t>
      </w:r>
      <w:r w:rsidR="000A2ED2" w:rsidRPr="00284C54">
        <w:rPr>
          <w:u w:val="single"/>
        </w:rPr>
        <w:t xml:space="preserve">Vendor </w:t>
      </w:r>
    </w:p>
    <w:p w:rsidR="008C5328" w:rsidRDefault="00284C54" w:rsidP="00125ABF">
      <w:pPr>
        <w:pStyle w:val="ListParagraph"/>
        <w:tabs>
          <w:tab w:val="left" w:pos="360"/>
        </w:tabs>
        <w:spacing w:after="0" w:line="360" w:lineRule="auto"/>
        <w:ind w:left="0"/>
      </w:pPr>
      <w:proofErr w:type="spellStart"/>
      <w:r>
        <w:t>IIa</w:t>
      </w:r>
      <w:proofErr w:type="spellEnd"/>
      <w:r>
        <w:t xml:space="preserve">. </w:t>
      </w:r>
      <w:r w:rsidR="008C5328">
        <w:t>Vendor Profile</w:t>
      </w:r>
    </w:p>
    <w:p w:rsidR="000A2ED2" w:rsidRPr="009574F9" w:rsidRDefault="00125ABF" w:rsidP="00125ABF">
      <w:pPr>
        <w:spacing w:after="0" w:line="360" w:lineRule="auto"/>
        <w:ind w:left="36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5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2"/>
      <w:r w:rsidR="000A2ED2" w:rsidRPr="009574F9">
        <w:t>Company</w:t>
      </w:r>
      <w:r w:rsidR="009574F9" w:rsidRPr="009574F9">
        <w:t>’s background and</w:t>
      </w:r>
      <w:r w:rsidR="000A2ED2" w:rsidRPr="009574F9">
        <w:t xml:space="preserve"> history</w:t>
      </w:r>
    </w:p>
    <w:p w:rsidR="000A2ED2" w:rsidRPr="009574F9" w:rsidRDefault="00125ABF" w:rsidP="00125ABF">
      <w:pPr>
        <w:spacing w:after="0" w:line="360" w:lineRule="auto"/>
        <w:ind w:left="36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6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3"/>
      <w:r w:rsidR="000A2ED2" w:rsidRPr="009574F9">
        <w:t xml:space="preserve">Financial </w:t>
      </w:r>
      <w:r w:rsidR="009574F9" w:rsidRPr="009574F9">
        <w:t>information</w:t>
      </w:r>
    </w:p>
    <w:p w:rsidR="000A2ED2" w:rsidRDefault="00125ABF" w:rsidP="00125ABF">
      <w:pPr>
        <w:spacing w:after="0" w:line="360" w:lineRule="auto"/>
        <w:ind w:left="36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4"/>
      <w:r w:rsidR="000A2ED2" w:rsidRPr="009574F9">
        <w:t>History of their EHR product</w:t>
      </w:r>
      <w:r w:rsidR="009574F9" w:rsidRPr="009574F9">
        <w:t xml:space="preserve"> and services</w:t>
      </w:r>
    </w:p>
    <w:p w:rsidR="006C4446" w:rsidRDefault="00125ABF" w:rsidP="00125ABF">
      <w:pPr>
        <w:spacing w:after="0" w:line="360" w:lineRule="auto"/>
        <w:ind w:left="36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8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5"/>
      <w:r w:rsidR="006C4446">
        <w:t>References and contact information</w:t>
      </w:r>
    </w:p>
    <w:p w:rsidR="00895364" w:rsidRDefault="00284C54" w:rsidP="00125ABF">
      <w:pPr>
        <w:pStyle w:val="ListParagraph"/>
        <w:spacing w:after="0" w:line="360" w:lineRule="auto"/>
        <w:ind w:left="0"/>
      </w:pPr>
      <w:proofErr w:type="spellStart"/>
      <w:r>
        <w:t>IIb</w:t>
      </w:r>
      <w:proofErr w:type="spellEnd"/>
      <w:r>
        <w:t xml:space="preserve">. </w:t>
      </w:r>
      <w:r w:rsidR="008C5328">
        <w:t xml:space="preserve">Vendor </w:t>
      </w:r>
      <w:r w:rsidR="000A2ED2" w:rsidRPr="009574F9">
        <w:t xml:space="preserve">Product </w:t>
      </w:r>
      <w:r w:rsidR="009574F9" w:rsidRPr="009574F9">
        <w:t>Specifications</w:t>
      </w:r>
    </w:p>
    <w:p w:rsidR="009574F9" w:rsidRDefault="00125ABF" w:rsidP="00125ABF">
      <w:pPr>
        <w:spacing w:after="0" w:line="360" w:lineRule="auto"/>
        <w:ind w:left="360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9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6"/>
      <w:r w:rsidR="009574F9">
        <w:t>What features and functions does the system currently provide?</w:t>
      </w:r>
      <w:r w:rsidR="008F3001">
        <w:t xml:space="preserve"> (</w:t>
      </w:r>
      <w:proofErr w:type="gramStart"/>
      <w:r w:rsidR="008F3001">
        <w:t>i.e</w:t>
      </w:r>
      <w:proofErr w:type="gramEnd"/>
      <w:r w:rsidR="008F3001">
        <w:t>. is it a system or module)</w:t>
      </w:r>
    </w:p>
    <w:p w:rsidR="009574F9" w:rsidRDefault="00125ABF" w:rsidP="00125ABF">
      <w:pPr>
        <w:spacing w:after="0" w:line="360" w:lineRule="auto"/>
        <w:ind w:left="360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0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7"/>
      <w:r w:rsidR="009574F9">
        <w:t>How will the system’s functions and clinical capabilities provide value to your specialty and patient population?</w:t>
      </w:r>
    </w:p>
    <w:p w:rsidR="009574F9" w:rsidRDefault="00125ABF" w:rsidP="00125ABF">
      <w:pPr>
        <w:spacing w:after="0" w:line="360" w:lineRule="auto"/>
        <w:ind w:left="360"/>
      </w:pPr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1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8"/>
      <w:proofErr w:type="gramStart"/>
      <w:r w:rsidR="009574F9">
        <w:t>Product brochures, etc.</w:t>
      </w:r>
      <w:proofErr w:type="gramEnd"/>
    </w:p>
    <w:p w:rsidR="009574F9" w:rsidRDefault="00125ABF" w:rsidP="00125ABF">
      <w:pPr>
        <w:spacing w:after="0" w:line="360" w:lineRule="auto"/>
        <w:ind w:left="360"/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2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29"/>
      <w:r w:rsidR="009574F9">
        <w:t>Software versions and release dates</w:t>
      </w:r>
    </w:p>
    <w:p w:rsidR="000A2ED2" w:rsidRPr="009574F9" w:rsidRDefault="00284C54" w:rsidP="00125ABF">
      <w:pPr>
        <w:pStyle w:val="ListParagraph"/>
        <w:spacing w:after="0" w:line="360" w:lineRule="auto"/>
        <w:ind w:left="0"/>
      </w:pPr>
      <w:proofErr w:type="spellStart"/>
      <w:r>
        <w:t>IIc</w:t>
      </w:r>
      <w:proofErr w:type="spellEnd"/>
      <w:r>
        <w:t xml:space="preserve">. </w:t>
      </w:r>
      <w:r w:rsidR="000A2ED2" w:rsidRPr="009574F9">
        <w:t xml:space="preserve">Hardware and </w:t>
      </w:r>
      <w:r w:rsidR="009574F9" w:rsidRPr="009574F9">
        <w:t xml:space="preserve">configuration </w:t>
      </w:r>
      <w:r w:rsidR="000A2ED2" w:rsidRPr="009574F9">
        <w:t>requirements</w:t>
      </w:r>
    </w:p>
    <w:p w:rsidR="009574F9" w:rsidRDefault="00125ABF" w:rsidP="00125ABF">
      <w:pPr>
        <w:spacing w:after="0" w:line="360" w:lineRule="auto"/>
        <w:ind w:left="360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3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30"/>
      <w:r w:rsidR="009574F9" w:rsidRPr="009574F9">
        <w:t xml:space="preserve">What are the hardware, network and </w:t>
      </w:r>
      <w:r w:rsidR="00895364" w:rsidRPr="009574F9">
        <w:t>configuration</w:t>
      </w:r>
      <w:r w:rsidR="009574F9" w:rsidRPr="009574F9">
        <w:t xml:space="preserve"> requirements to support the software</w:t>
      </w:r>
      <w:r w:rsidR="00895364">
        <w:t>?</w:t>
      </w:r>
    </w:p>
    <w:p w:rsidR="009574F9" w:rsidRDefault="00284C54" w:rsidP="00125ABF">
      <w:pPr>
        <w:pStyle w:val="ListParagraph"/>
        <w:spacing w:after="0" w:line="360" w:lineRule="auto"/>
        <w:ind w:left="0"/>
      </w:pPr>
      <w:proofErr w:type="spellStart"/>
      <w:r>
        <w:t>IId</w:t>
      </w:r>
      <w:proofErr w:type="spellEnd"/>
      <w:r>
        <w:t xml:space="preserve">. </w:t>
      </w:r>
      <w:r w:rsidR="009574F9" w:rsidRPr="009574F9">
        <w:t>Implementation Plan</w:t>
      </w:r>
    </w:p>
    <w:p w:rsidR="006C4446" w:rsidRDefault="00125ABF" w:rsidP="00112F49">
      <w:pPr>
        <w:spacing w:after="0" w:line="360" w:lineRule="auto"/>
        <w:ind w:left="36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31"/>
      <w:r w:rsidR="00895364">
        <w:t>Who will oversee the implementation and integration with other systems?</w:t>
      </w:r>
    </w:p>
    <w:p w:rsidR="00895364" w:rsidRDefault="00125ABF" w:rsidP="00112F49">
      <w:pPr>
        <w:spacing w:after="0" w:line="360" w:lineRule="auto"/>
        <w:ind w:left="36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32"/>
      <w:r w:rsidR="00895364">
        <w:t>What is included in the implementation (e.g. training, support) and what is a typical timeline for an installation for our organization type</w:t>
      </w:r>
      <w:r w:rsidR="006C4446">
        <w:t xml:space="preserve"> (will there be system downtime)</w:t>
      </w:r>
      <w:r w:rsidR="00895364">
        <w:t>?</w:t>
      </w:r>
    </w:p>
    <w:p w:rsidR="00895364" w:rsidRDefault="00125ABF" w:rsidP="00112F49">
      <w:pPr>
        <w:spacing w:after="0" w:line="360" w:lineRule="auto"/>
        <w:ind w:left="36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33"/>
      <w:r w:rsidR="00895364">
        <w:t>What are the customer maintenance and support services?</w:t>
      </w:r>
    </w:p>
    <w:p w:rsidR="006C4446" w:rsidRDefault="00125ABF" w:rsidP="00112F49">
      <w:pPr>
        <w:spacing w:after="0" w:line="360" w:lineRule="auto"/>
        <w:ind w:left="36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34"/>
      <w:r w:rsidR="006C4446">
        <w:t>Will there be upgrade requirements?</w:t>
      </w:r>
    </w:p>
    <w:p w:rsidR="00041FDC" w:rsidRDefault="00284C54" w:rsidP="00125ABF">
      <w:pPr>
        <w:pStyle w:val="ListParagraph"/>
        <w:spacing w:after="0" w:line="360" w:lineRule="auto"/>
        <w:ind w:left="0"/>
      </w:pPr>
      <w:proofErr w:type="spellStart"/>
      <w:proofErr w:type="gramStart"/>
      <w:r>
        <w:t>IIe</w:t>
      </w:r>
      <w:proofErr w:type="spellEnd"/>
      <w:r>
        <w:t>.</w:t>
      </w:r>
      <w:proofErr w:type="gramEnd"/>
      <w:r>
        <w:t xml:space="preserve"> </w:t>
      </w:r>
      <w:r w:rsidR="009574F9" w:rsidRPr="009574F9">
        <w:t>Cost Estimate</w:t>
      </w:r>
      <w:r w:rsidR="008C5328">
        <w:t xml:space="preserve"> by line item</w:t>
      </w:r>
      <w:r w:rsidR="00895364">
        <w:t xml:space="preserve"> and payment schedule</w:t>
      </w:r>
    </w:p>
    <w:p w:rsidR="006C4446" w:rsidRDefault="00125ABF" w:rsidP="00125ABF">
      <w:pPr>
        <w:spacing w:after="0" w:line="360" w:lineRule="auto"/>
        <w:ind w:left="36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9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35"/>
      <w:r w:rsidR="006C4446">
        <w:t>Short term costs</w:t>
      </w:r>
    </w:p>
    <w:p w:rsidR="006C4446" w:rsidRPr="009574F9" w:rsidRDefault="00125ABF" w:rsidP="00125ABF">
      <w:pPr>
        <w:spacing w:after="0" w:line="360" w:lineRule="auto"/>
        <w:ind w:left="36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>
        <w:instrText xml:space="preserve"> FORMCHECKBOX </w:instrText>
      </w:r>
      <w:r w:rsidR="00ED21C5">
        <w:fldChar w:fldCharType="separate"/>
      </w:r>
      <w:r>
        <w:fldChar w:fldCharType="end"/>
      </w:r>
      <w:bookmarkEnd w:id="36"/>
      <w:r w:rsidR="006C4446">
        <w:t>Long term costs</w:t>
      </w:r>
    </w:p>
    <w:sectPr w:rsidR="006C4446" w:rsidRPr="009574F9" w:rsidSect="00063645">
      <w:headerReference w:type="default" r:id="rId9"/>
      <w:footerReference w:type="default" r:id="rId10"/>
      <w:pgSz w:w="12240" w:h="15840"/>
      <w:pgMar w:top="1433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F7" w:rsidRDefault="000665F7" w:rsidP="00CE6075">
      <w:pPr>
        <w:spacing w:after="0" w:line="240" w:lineRule="auto"/>
      </w:pPr>
      <w:r>
        <w:separator/>
      </w:r>
    </w:p>
  </w:endnote>
  <w:endnote w:type="continuationSeparator" w:id="0">
    <w:p w:rsidR="000665F7" w:rsidRDefault="000665F7" w:rsidP="00CE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Athelas Bold Italic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47"/>
      <w:gridCol w:w="865"/>
      <w:gridCol w:w="4248"/>
    </w:tblGrid>
    <w:tr w:rsidR="000665F7" w:rsidTr="009C7CB3">
      <w:trPr>
        <w:cantSplit/>
        <w:trHeight w:hRule="exact" w:val="120"/>
      </w:trPr>
      <w:tc>
        <w:tcPr>
          <w:tcW w:w="2269" w:type="pct"/>
          <w:tcBorders>
            <w:top w:val="single" w:sz="4" w:space="0" w:color="007DA4"/>
          </w:tcBorders>
          <w:vAlign w:val="center"/>
        </w:tcPr>
        <w:p w:rsidR="000665F7" w:rsidRDefault="000665F7" w:rsidP="009C7CB3">
          <w:pPr>
            <w:spacing w:line="240" w:lineRule="auto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462" w:type="pct"/>
          <w:tcBorders>
            <w:top w:val="single" w:sz="4" w:space="0" w:color="007DA4"/>
          </w:tcBorders>
          <w:vAlign w:val="center"/>
        </w:tcPr>
        <w:p w:rsidR="000665F7" w:rsidRDefault="000665F7" w:rsidP="009C7CB3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269" w:type="pct"/>
          <w:tcBorders>
            <w:top w:val="single" w:sz="4" w:space="0" w:color="007DA4"/>
          </w:tcBorders>
          <w:tcMar>
            <w:left w:w="288" w:type="dxa"/>
          </w:tcMar>
          <w:vAlign w:val="center"/>
        </w:tcPr>
        <w:p w:rsidR="000665F7" w:rsidRDefault="000665F7" w:rsidP="009C7CB3">
          <w:pPr>
            <w:spacing w:line="240" w:lineRule="auto"/>
            <w:jc w:val="right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0665F7" w:rsidTr="009C7CB3">
      <w:trPr>
        <w:cantSplit/>
      </w:trPr>
      <w:tc>
        <w:tcPr>
          <w:tcW w:w="2269" w:type="pct"/>
          <w:vAlign w:val="center"/>
        </w:tcPr>
        <w:p w:rsidR="000665F7" w:rsidRPr="006256C4" w:rsidRDefault="000665F7" w:rsidP="00A57BAF">
          <w:pPr>
            <w:spacing w:line="240" w:lineRule="auto"/>
            <w:rPr>
              <w:rFonts w:ascii="Franklin Gothic Medium" w:hAnsi="Franklin Gothic Medium"/>
              <w:b/>
              <w:sz w:val="20"/>
            </w:rPr>
          </w:pPr>
        </w:p>
      </w:tc>
      <w:tc>
        <w:tcPr>
          <w:tcW w:w="462" w:type="pct"/>
          <w:vAlign w:val="center"/>
        </w:tcPr>
        <w:p w:rsidR="000665F7" w:rsidRDefault="000665F7" w:rsidP="009C7CB3">
          <w:pPr>
            <w:spacing w:line="240" w:lineRule="auto"/>
            <w:jc w:val="center"/>
            <w:rPr>
              <w:rFonts w:ascii="Franklin Gothic Medium" w:hAnsi="Franklin Gothic Medium"/>
              <w:b/>
              <w:sz w:val="13"/>
              <w:szCs w:val="13"/>
            </w:rPr>
          </w:pPr>
          <w:r>
            <w:rPr>
              <w:rStyle w:val="PageNumber"/>
              <w:rFonts w:ascii="Franklin Gothic Medium" w:hAnsi="Franklin Gothic Medium"/>
              <w:b/>
              <w:sz w:val="20"/>
            </w:rPr>
            <w:fldChar w:fldCharType="begin"/>
          </w:r>
          <w:r>
            <w:rPr>
              <w:rStyle w:val="PageNumber"/>
              <w:rFonts w:ascii="Franklin Gothic Medium" w:hAnsi="Franklin Gothic Medium"/>
              <w:b/>
              <w:sz w:val="20"/>
            </w:rPr>
            <w:instrText xml:space="preserve"> PAGE </w:instrText>
          </w:r>
          <w:r>
            <w:rPr>
              <w:rStyle w:val="PageNumber"/>
              <w:rFonts w:ascii="Franklin Gothic Medium" w:hAnsi="Franklin Gothic Medium"/>
              <w:b/>
              <w:sz w:val="20"/>
            </w:rPr>
            <w:fldChar w:fldCharType="separate"/>
          </w:r>
          <w:r w:rsidR="00ED21C5">
            <w:rPr>
              <w:rStyle w:val="PageNumber"/>
              <w:rFonts w:ascii="Franklin Gothic Medium" w:hAnsi="Franklin Gothic Medium"/>
              <w:b/>
              <w:noProof/>
              <w:sz w:val="20"/>
            </w:rPr>
            <w:t>1</w:t>
          </w:r>
          <w:r>
            <w:rPr>
              <w:rStyle w:val="PageNumber"/>
              <w:rFonts w:ascii="Franklin Gothic Medium" w:hAnsi="Franklin Gothic Medium"/>
              <w:b/>
              <w:sz w:val="20"/>
            </w:rPr>
            <w:fldChar w:fldCharType="end"/>
          </w:r>
        </w:p>
      </w:tc>
      <w:tc>
        <w:tcPr>
          <w:tcW w:w="2269" w:type="pct"/>
          <w:vAlign w:val="center"/>
        </w:tcPr>
        <w:tbl>
          <w:tblPr>
            <w:tblW w:w="4158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158"/>
          </w:tblGrid>
          <w:tr w:rsidR="000665F7" w:rsidTr="009C7CB3">
            <w:trPr>
              <w:cantSplit/>
            </w:trPr>
            <w:tc>
              <w:tcPr>
                <w:tcW w:w="4158" w:type="dxa"/>
                <w:vAlign w:val="center"/>
              </w:tcPr>
              <w:p w:rsidR="000665F7" w:rsidRDefault="000665F7" w:rsidP="009C7CB3">
                <w:pPr>
                  <w:pStyle w:val="SL-FlLftSgl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0DC46D36" wp14:editId="439E6777">
                      <wp:extent cx="1516284" cy="508627"/>
                      <wp:effectExtent l="0" t="0" r="8255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eHI-MTC lockup-CMYK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17042" cy="50888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665F7" w:rsidRDefault="000665F7" w:rsidP="009C7CB3">
          <w:pPr>
            <w:spacing w:line="240" w:lineRule="auto"/>
            <w:jc w:val="right"/>
            <w:rPr>
              <w:rFonts w:ascii="Franklin Gothic Medium" w:hAnsi="Franklin Gothic Medium"/>
              <w:b/>
              <w:sz w:val="16"/>
              <w:szCs w:val="14"/>
            </w:rPr>
          </w:pPr>
        </w:p>
      </w:tc>
    </w:tr>
    <w:tr w:rsidR="000665F7" w:rsidTr="009C7CB3">
      <w:trPr>
        <w:cantSplit/>
      </w:trPr>
      <w:tc>
        <w:tcPr>
          <w:tcW w:w="2269" w:type="pct"/>
          <w:vAlign w:val="center"/>
        </w:tcPr>
        <w:p w:rsidR="000665F7" w:rsidRPr="006256C4" w:rsidRDefault="000665F7" w:rsidP="009C7CB3">
          <w:pPr>
            <w:spacing w:line="240" w:lineRule="auto"/>
            <w:rPr>
              <w:rFonts w:ascii="Franklin Gothic Medium" w:hAnsi="Franklin Gothic Medium"/>
              <w:b/>
              <w:sz w:val="20"/>
            </w:rPr>
          </w:pPr>
        </w:p>
      </w:tc>
      <w:tc>
        <w:tcPr>
          <w:tcW w:w="462" w:type="pct"/>
          <w:vAlign w:val="center"/>
        </w:tcPr>
        <w:p w:rsidR="000665F7" w:rsidRDefault="000665F7" w:rsidP="009C7CB3">
          <w:pPr>
            <w:spacing w:line="240" w:lineRule="auto"/>
            <w:jc w:val="center"/>
            <w:rPr>
              <w:rFonts w:ascii="Franklin Gothic Medium" w:hAnsi="Franklin Gothic Medium"/>
              <w:b/>
              <w:sz w:val="13"/>
              <w:szCs w:val="13"/>
            </w:rPr>
          </w:pPr>
        </w:p>
      </w:tc>
      <w:tc>
        <w:tcPr>
          <w:tcW w:w="2269" w:type="pct"/>
          <w:vAlign w:val="center"/>
        </w:tcPr>
        <w:p w:rsidR="000665F7" w:rsidRDefault="000665F7" w:rsidP="009C7CB3">
          <w:pPr>
            <w:spacing w:line="240" w:lineRule="auto"/>
            <w:jc w:val="right"/>
            <w:rPr>
              <w:rFonts w:ascii="Franklin Gothic Medium" w:hAnsi="Franklin Gothic Medium"/>
              <w:b/>
              <w:sz w:val="16"/>
              <w:szCs w:val="14"/>
            </w:rPr>
          </w:pPr>
        </w:p>
      </w:tc>
    </w:tr>
  </w:tbl>
  <w:p w:rsidR="000665F7" w:rsidRDefault="000665F7" w:rsidP="00CE6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F7" w:rsidRDefault="000665F7" w:rsidP="00CE6075">
      <w:pPr>
        <w:spacing w:after="0" w:line="240" w:lineRule="auto"/>
      </w:pPr>
      <w:r>
        <w:separator/>
      </w:r>
    </w:p>
  </w:footnote>
  <w:footnote w:type="continuationSeparator" w:id="0">
    <w:p w:rsidR="000665F7" w:rsidRDefault="000665F7" w:rsidP="00CE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5F7" w:rsidRPr="00ED21C5" w:rsidRDefault="002D04AE" w:rsidP="002D04AE">
    <w:pPr>
      <w:pStyle w:val="Heading1"/>
      <w:rPr>
        <w:rFonts w:ascii="Myriad Pro" w:hAnsi="Myriad Pro"/>
        <w:color w:val="A6A6A6" w:themeColor="background1" w:themeShade="A6"/>
        <w:sz w:val="26"/>
        <w:szCs w:val="26"/>
      </w:rPr>
    </w:pPr>
    <w:r w:rsidRPr="00ED21C5">
      <w:rPr>
        <w:rFonts w:ascii="Myriad Pro" w:hAnsi="Myriad Pro"/>
        <w:color w:val="A6A6A6" w:themeColor="background1" w:themeShade="A6"/>
        <w:sz w:val="24"/>
        <w:szCs w:val="24"/>
      </w:rPr>
      <w:t>Phase II, Step 1:</w:t>
    </w:r>
    <w:r w:rsidRPr="00ED21C5">
      <w:rPr>
        <w:rFonts w:ascii="Myriad Pro" w:hAnsi="Myriad Pro"/>
        <w:color w:val="A6A6A6" w:themeColor="background1" w:themeShade="A6"/>
        <w:sz w:val="26"/>
        <w:szCs w:val="26"/>
      </w:rPr>
      <w:t xml:space="preserve"> </w:t>
    </w:r>
    <w:r w:rsidR="000665F7" w:rsidRPr="00ED21C5">
      <w:rPr>
        <w:rFonts w:ascii="Myriad Pro" w:hAnsi="Myriad Pro"/>
        <w:color w:val="A6A6A6" w:themeColor="background1" w:themeShade="A6"/>
        <w:sz w:val="26"/>
        <w:szCs w:val="26"/>
      </w:rPr>
      <w:t>Abbreviated RFP Template Outline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03B"/>
    <w:multiLevelType w:val="hybridMultilevel"/>
    <w:tmpl w:val="4B66D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84103"/>
    <w:multiLevelType w:val="hybridMultilevel"/>
    <w:tmpl w:val="C3203B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17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D6DEA"/>
    <w:multiLevelType w:val="hybridMultilevel"/>
    <w:tmpl w:val="6C265368"/>
    <w:lvl w:ilvl="0" w:tplc="FCFE49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4830"/>
    <w:multiLevelType w:val="hybridMultilevel"/>
    <w:tmpl w:val="1B8C3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0B0C66"/>
    <w:multiLevelType w:val="hybridMultilevel"/>
    <w:tmpl w:val="82CC3E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F9244B"/>
    <w:multiLevelType w:val="hybridMultilevel"/>
    <w:tmpl w:val="0BF4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E76C44"/>
    <w:multiLevelType w:val="hybridMultilevel"/>
    <w:tmpl w:val="8338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B08D8"/>
    <w:multiLevelType w:val="hybridMultilevel"/>
    <w:tmpl w:val="D6B6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917D1"/>
    <w:multiLevelType w:val="hybridMultilevel"/>
    <w:tmpl w:val="A7CE3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FC71AB"/>
    <w:multiLevelType w:val="hybridMultilevel"/>
    <w:tmpl w:val="CB5E67A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B41181"/>
    <w:multiLevelType w:val="hybridMultilevel"/>
    <w:tmpl w:val="40E28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004B54"/>
    <w:multiLevelType w:val="hybridMultilevel"/>
    <w:tmpl w:val="9522C3FE"/>
    <w:lvl w:ilvl="0" w:tplc="203E71BA">
      <w:numFmt w:val="bullet"/>
      <w:lvlText w:val="•"/>
      <w:lvlJc w:val="left"/>
      <w:pPr>
        <w:ind w:left="732" w:hanging="360"/>
      </w:pPr>
      <w:rPr>
        <w:rFonts w:ascii="Arial" w:eastAsia="Arial" w:hAnsi="Arial" w:cs="Arial" w:hint="default"/>
        <w:w w:val="171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>
    <w:nsid w:val="630A3A9F"/>
    <w:multiLevelType w:val="hybridMultilevel"/>
    <w:tmpl w:val="5664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96EBF"/>
    <w:multiLevelType w:val="hybridMultilevel"/>
    <w:tmpl w:val="BD16A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BF5F68"/>
    <w:multiLevelType w:val="hybridMultilevel"/>
    <w:tmpl w:val="D632B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BC3BD6"/>
    <w:multiLevelType w:val="hybridMultilevel"/>
    <w:tmpl w:val="A6A49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4712D7"/>
    <w:multiLevelType w:val="hybridMultilevel"/>
    <w:tmpl w:val="CE703632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16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D2"/>
    <w:rsid w:val="000050F4"/>
    <w:rsid w:val="0001067A"/>
    <w:rsid w:val="00014E44"/>
    <w:rsid w:val="00014E8A"/>
    <w:rsid w:val="000209C4"/>
    <w:rsid w:val="000247EC"/>
    <w:rsid w:val="00024B50"/>
    <w:rsid w:val="00024EAB"/>
    <w:rsid w:val="00025D47"/>
    <w:rsid w:val="000368CA"/>
    <w:rsid w:val="00040933"/>
    <w:rsid w:val="0004197C"/>
    <w:rsid w:val="00041FDC"/>
    <w:rsid w:val="00043636"/>
    <w:rsid w:val="00047855"/>
    <w:rsid w:val="000505BA"/>
    <w:rsid w:val="000602DA"/>
    <w:rsid w:val="00063199"/>
    <w:rsid w:val="00063645"/>
    <w:rsid w:val="00064780"/>
    <w:rsid w:val="000665F7"/>
    <w:rsid w:val="00066896"/>
    <w:rsid w:val="000675AF"/>
    <w:rsid w:val="000713E2"/>
    <w:rsid w:val="00071E3A"/>
    <w:rsid w:val="00073EB4"/>
    <w:rsid w:val="00073EEE"/>
    <w:rsid w:val="00086527"/>
    <w:rsid w:val="00086848"/>
    <w:rsid w:val="000A2ED2"/>
    <w:rsid w:val="000B00D9"/>
    <w:rsid w:val="000B05E6"/>
    <w:rsid w:val="000B1E18"/>
    <w:rsid w:val="000B79AA"/>
    <w:rsid w:val="000D0F20"/>
    <w:rsid w:val="000D1E54"/>
    <w:rsid w:val="000D5E85"/>
    <w:rsid w:val="000D7C7E"/>
    <w:rsid w:val="000E57DC"/>
    <w:rsid w:val="000F0259"/>
    <w:rsid w:val="00100FC0"/>
    <w:rsid w:val="00105680"/>
    <w:rsid w:val="00111687"/>
    <w:rsid w:val="00111C48"/>
    <w:rsid w:val="00112F49"/>
    <w:rsid w:val="00113893"/>
    <w:rsid w:val="00115A66"/>
    <w:rsid w:val="00125721"/>
    <w:rsid w:val="00125ABF"/>
    <w:rsid w:val="0014141B"/>
    <w:rsid w:val="001418CD"/>
    <w:rsid w:val="00142B42"/>
    <w:rsid w:val="00155A1F"/>
    <w:rsid w:val="001666C5"/>
    <w:rsid w:val="00171C6A"/>
    <w:rsid w:val="00175E23"/>
    <w:rsid w:val="0017641E"/>
    <w:rsid w:val="00193C9E"/>
    <w:rsid w:val="0019535C"/>
    <w:rsid w:val="00196CA0"/>
    <w:rsid w:val="001A0B3D"/>
    <w:rsid w:val="001B5D22"/>
    <w:rsid w:val="001B6FE0"/>
    <w:rsid w:val="001D1227"/>
    <w:rsid w:val="001D1F0A"/>
    <w:rsid w:val="001D3AB4"/>
    <w:rsid w:val="001E21E3"/>
    <w:rsid w:val="001E35D0"/>
    <w:rsid w:val="001E401C"/>
    <w:rsid w:val="001E537E"/>
    <w:rsid w:val="001E5D6C"/>
    <w:rsid w:val="001F1043"/>
    <w:rsid w:val="001F59C3"/>
    <w:rsid w:val="00200E47"/>
    <w:rsid w:val="00211E8B"/>
    <w:rsid w:val="00212E21"/>
    <w:rsid w:val="00216ED0"/>
    <w:rsid w:val="002278E8"/>
    <w:rsid w:val="00233FB8"/>
    <w:rsid w:val="00235DC1"/>
    <w:rsid w:val="00243040"/>
    <w:rsid w:val="00251C03"/>
    <w:rsid w:val="00261036"/>
    <w:rsid w:val="00261D6D"/>
    <w:rsid w:val="00263301"/>
    <w:rsid w:val="002727AF"/>
    <w:rsid w:val="00272EDE"/>
    <w:rsid w:val="0027789C"/>
    <w:rsid w:val="002803CC"/>
    <w:rsid w:val="00284C54"/>
    <w:rsid w:val="00286B45"/>
    <w:rsid w:val="002916D5"/>
    <w:rsid w:val="00295B02"/>
    <w:rsid w:val="002A24BC"/>
    <w:rsid w:val="002B1922"/>
    <w:rsid w:val="002B76EA"/>
    <w:rsid w:val="002D04AE"/>
    <w:rsid w:val="002E0DB8"/>
    <w:rsid w:val="002E1641"/>
    <w:rsid w:val="002E5CE9"/>
    <w:rsid w:val="002F519A"/>
    <w:rsid w:val="002F58F9"/>
    <w:rsid w:val="00301F05"/>
    <w:rsid w:val="00303381"/>
    <w:rsid w:val="0030374C"/>
    <w:rsid w:val="0030594C"/>
    <w:rsid w:val="003213CE"/>
    <w:rsid w:val="0032204E"/>
    <w:rsid w:val="0033151E"/>
    <w:rsid w:val="00334134"/>
    <w:rsid w:val="00336C52"/>
    <w:rsid w:val="00345F11"/>
    <w:rsid w:val="003508E7"/>
    <w:rsid w:val="00355F17"/>
    <w:rsid w:val="00356A7A"/>
    <w:rsid w:val="00357C0D"/>
    <w:rsid w:val="003616F8"/>
    <w:rsid w:val="00365515"/>
    <w:rsid w:val="0036617E"/>
    <w:rsid w:val="00367BA0"/>
    <w:rsid w:val="0037128B"/>
    <w:rsid w:val="003809A3"/>
    <w:rsid w:val="00381B0B"/>
    <w:rsid w:val="00381BA9"/>
    <w:rsid w:val="003A17A6"/>
    <w:rsid w:val="003A17CD"/>
    <w:rsid w:val="003A318A"/>
    <w:rsid w:val="003A46E7"/>
    <w:rsid w:val="003B36A4"/>
    <w:rsid w:val="003B40ED"/>
    <w:rsid w:val="003D1F4D"/>
    <w:rsid w:val="003E61B4"/>
    <w:rsid w:val="00404B09"/>
    <w:rsid w:val="004057C2"/>
    <w:rsid w:val="004149D3"/>
    <w:rsid w:val="0042511A"/>
    <w:rsid w:val="0042712B"/>
    <w:rsid w:val="004314A3"/>
    <w:rsid w:val="0043191C"/>
    <w:rsid w:val="00435059"/>
    <w:rsid w:val="00437FFE"/>
    <w:rsid w:val="00446D6A"/>
    <w:rsid w:val="00454079"/>
    <w:rsid w:val="00456806"/>
    <w:rsid w:val="004576E4"/>
    <w:rsid w:val="00463A03"/>
    <w:rsid w:val="004713B1"/>
    <w:rsid w:val="004742B0"/>
    <w:rsid w:val="00475107"/>
    <w:rsid w:val="00482058"/>
    <w:rsid w:val="00482136"/>
    <w:rsid w:val="004A1DF5"/>
    <w:rsid w:val="004A274A"/>
    <w:rsid w:val="004A3E47"/>
    <w:rsid w:val="004A51B6"/>
    <w:rsid w:val="004C0BF1"/>
    <w:rsid w:val="004C5A58"/>
    <w:rsid w:val="004D49E6"/>
    <w:rsid w:val="004D4A09"/>
    <w:rsid w:val="004E1F8E"/>
    <w:rsid w:val="004E45DD"/>
    <w:rsid w:val="004E6743"/>
    <w:rsid w:val="004F06D6"/>
    <w:rsid w:val="004F0EFB"/>
    <w:rsid w:val="004F205A"/>
    <w:rsid w:val="004F3CF2"/>
    <w:rsid w:val="004F40FC"/>
    <w:rsid w:val="004F7485"/>
    <w:rsid w:val="004F762A"/>
    <w:rsid w:val="00500B27"/>
    <w:rsid w:val="00500C3D"/>
    <w:rsid w:val="00502C5D"/>
    <w:rsid w:val="00510C8F"/>
    <w:rsid w:val="00515489"/>
    <w:rsid w:val="0051686D"/>
    <w:rsid w:val="00521CE0"/>
    <w:rsid w:val="00531331"/>
    <w:rsid w:val="00532FED"/>
    <w:rsid w:val="00537B37"/>
    <w:rsid w:val="00540145"/>
    <w:rsid w:val="00556480"/>
    <w:rsid w:val="0057136F"/>
    <w:rsid w:val="005754DF"/>
    <w:rsid w:val="0057553B"/>
    <w:rsid w:val="0058354D"/>
    <w:rsid w:val="00586E84"/>
    <w:rsid w:val="0058773E"/>
    <w:rsid w:val="005939C2"/>
    <w:rsid w:val="0059554F"/>
    <w:rsid w:val="00595694"/>
    <w:rsid w:val="005977E1"/>
    <w:rsid w:val="005A39E9"/>
    <w:rsid w:val="005A6524"/>
    <w:rsid w:val="005B15B5"/>
    <w:rsid w:val="005C4BA9"/>
    <w:rsid w:val="005D5BBA"/>
    <w:rsid w:val="005E2710"/>
    <w:rsid w:val="005F1A8A"/>
    <w:rsid w:val="006052D3"/>
    <w:rsid w:val="0061232A"/>
    <w:rsid w:val="006157EF"/>
    <w:rsid w:val="00617DE7"/>
    <w:rsid w:val="0062314D"/>
    <w:rsid w:val="006253F4"/>
    <w:rsid w:val="006261E3"/>
    <w:rsid w:val="00627B24"/>
    <w:rsid w:val="00636B0A"/>
    <w:rsid w:val="006650CD"/>
    <w:rsid w:val="006675E3"/>
    <w:rsid w:val="00667C8D"/>
    <w:rsid w:val="00671C2B"/>
    <w:rsid w:val="00675F3A"/>
    <w:rsid w:val="00676CA4"/>
    <w:rsid w:val="0068115E"/>
    <w:rsid w:val="00682540"/>
    <w:rsid w:val="00683034"/>
    <w:rsid w:val="00687B2C"/>
    <w:rsid w:val="00692C56"/>
    <w:rsid w:val="006B00E8"/>
    <w:rsid w:val="006B10D4"/>
    <w:rsid w:val="006B4FD9"/>
    <w:rsid w:val="006C4446"/>
    <w:rsid w:val="006E1DD2"/>
    <w:rsid w:val="00700CA2"/>
    <w:rsid w:val="00707649"/>
    <w:rsid w:val="00712725"/>
    <w:rsid w:val="00715F61"/>
    <w:rsid w:val="0072456A"/>
    <w:rsid w:val="00725AF8"/>
    <w:rsid w:val="0072617A"/>
    <w:rsid w:val="007320FC"/>
    <w:rsid w:val="00732230"/>
    <w:rsid w:val="00750EAA"/>
    <w:rsid w:val="007545F3"/>
    <w:rsid w:val="007604D1"/>
    <w:rsid w:val="00761AC6"/>
    <w:rsid w:val="00763947"/>
    <w:rsid w:val="00765786"/>
    <w:rsid w:val="007670F5"/>
    <w:rsid w:val="00771032"/>
    <w:rsid w:val="00773C16"/>
    <w:rsid w:val="007757C6"/>
    <w:rsid w:val="007911E0"/>
    <w:rsid w:val="00795847"/>
    <w:rsid w:val="007A05E2"/>
    <w:rsid w:val="007A1467"/>
    <w:rsid w:val="007A31B1"/>
    <w:rsid w:val="007B0042"/>
    <w:rsid w:val="007B30F7"/>
    <w:rsid w:val="007C04FF"/>
    <w:rsid w:val="007C0CEA"/>
    <w:rsid w:val="007C1A4C"/>
    <w:rsid w:val="007C2233"/>
    <w:rsid w:val="007C31E5"/>
    <w:rsid w:val="007C5995"/>
    <w:rsid w:val="007D0D30"/>
    <w:rsid w:val="007D13C0"/>
    <w:rsid w:val="007D1ED5"/>
    <w:rsid w:val="007D6CD9"/>
    <w:rsid w:val="007D7198"/>
    <w:rsid w:val="007E10A2"/>
    <w:rsid w:val="007F31E6"/>
    <w:rsid w:val="00802ED5"/>
    <w:rsid w:val="00806333"/>
    <w:rsid w:val="00814CF7"/>
    <w:rsid w:val="00833C44"/>
    <w:rsid w:val="00834F20"/>
    <w:rsid w:val="00854185"/>
    <w:rsid w:val="008572A4"/>
    <w:rsid w:val="00857D30"/>
    <w:rsid w:val="008606D3"/>
    <w:rsid w:val="00871733"/>
    <w:rsid w:val="008823FA"/>
    <w:rsid w:val="00882E1D"/>
    <w:rsid w:val="00885219"/>
    <w:rsid w:val="00895364"/>
    <w:rsid w:val="00896FA4"/>
    <w:rsid w:val="008A39BB"/>
    <w:rsid w:val="008A62EA"/>
    <w:rsid w:val="008A7863"/>
    <w:rsid w:val="008B0A3E"/>
    <w:rsid w:val="008B3AC0"/>
    <w:rsid w:val="008B66BE"/>
    <w:rsid w:val="008B6B3E"/>
    <w:rsid w:val="008C5328"/>
    <w:rsid w:val="008D1B5A"/>
    <w:rsid w:val="008D2678"/>
    <w:rsid w:val="008D283B"/>
    <w:rsid w:val="008D704B"/>
    <w:rsid w:val="008E0AD2"/>
    <w:rsid w:val="008E0B74"/>
    <w:rsid w:val="008F3001"/>
    <w:rsid w:val="008F490E"/>
    <w:rsid w:val="008F498E"/>
    <w:rsid w:val="008F6D4E"/>
    <w:rsid w:val="00901659"/>
    <w:rsid w:val="0090277D"/>
    <w:rsid w:val="00906D61"/>
    <w:rsid w:val="00910A78"/>
    <w:rsid w:val="00912700"/>
    <w:rsid w:val="00912CB9"/>
    <w:rsid w:val="00920E6E"/>
    <w:rsid w:val="0092518A"/>
    <w:rsid w:val="00930FF4"/>
    <w:rsid w:val="00932CFE"/>
    <w:rsid w:val="00940D76"/>
    <w:rsid w:val="009452B7"/>
    <w:rsid w:val="00945F9A"/>
    <w:rsid w:val="00946C05"/>
    <w:rsid w:val="00947DBF"/>
    <w:rsid w:val="009525DD"/>
    <w:rsid w:val="009538AE"/>
    <w:rsid w:val="00954A8C"/>
    <w:rsid w:val="009574F9"/>
    <w:rsid w:val="00957ED9"/>
    <w:rsid w:val="00960818"/>
    <w:rsid w:val="00970ED0"/>
    <w:rsid w:val="009765D1"/>
    <w:rsid w:val="00980EDA"/>
    <w:rsid w:val="00983629"/>
    <w:rsid w:val="00984146"/>
    <w:rsid w:val="009904A3"/>
    <w:rsid w:val="00990E3D"/>
    <w:rsid w:val="009A1A7D"/>
    <w:rsid w:val="009A3426"/>
    <w:rsid w:val="009A590A"/>
    <w:rsid w:val="009B246F"/>
    <w:rsid w:val="009B5624"/>
    <w:rsid w:val="009C0A7B"/>
    <w:rsid w:val="009C7CB3"/>
    <w:rsid w:val="009D2FAD"/>
    <w:rsid w:val="009D5773"/>
    <w:rsid w:val="009E5C4C"/>
    <w:rsid w:val="009E690B"/>
    <w:rsid w:val="00A01897"/>
    <w:rsid w:val="00A06B80"/>
    <w:rsid w:val="00A07611"/>
    <w:rsid w:val="00A10180"/>
    <w:rsid w:val="00A10C71"/>
    <w:rsid w:val="00A112FF"/>
    <w:rsid w:val="00A11F1A"/>
    <w:rsid w:val="00A138EF"/>
    <w:rsid w:val="00A15BFC"/>
    <w:rsid w:val="00A203A6"/>
    <w:rsid w:val="00A20843"/>
    <w:rsid w:val="00A27A57"/>
    <w:rsid w:val="00A30435"/>
    <w:rsid w:val="00A31B40"/>
    <w:rsid w:val="00A32951"/>
    <w:rsid w:val="00A34855"/>
    <w:rsid w:val="00A375D5"/>
    <w:rsid w:val="00A41044"/>
    <w:rsid w:val="00A44BE8"/>
    <w:rsid w:val="00A46D8A"/>
    <w:rsid w:val="00A51D94"/>
    <w:rsid w:val="00A52DC5"/>
    <w:rsid w:val="00A5706F"/>
    <w:rsid w:val="00A57BAF"/>
    <w:rsid w:val="00A730E8"/>
    <w:rsid w:val="00A73102"/>
    <w:rsid w:val="00A73E91"/>
    <w:rsid w:val="00A77A38"/>
    <w:rsid w:val="00A84E6C"/>
    <w:rsid w:val="00A876F2"/>
    <w:rsid w:val="00A94538"/>
    <w:rsid w:val="00AA091D"/>
    <w:rsid w:val="00AA37DF"/>
    <w:rsid w:val="00AA5586"/>
    <w:rsid w:val="00AB236F"/>
    <w:rsid w:val="00AB33F8"/>
    <w:rsid w:val="00AB3552"/>
    <w:rsid w:val="00AB424B"/>
    <w:rsid w:val="00AB7561"/>
    <w:rsid w:val="00AD7337"/>
    <w:rsid w:val="00AE190E"/>
    <w:rsid w:val="00AE3B91"/>
    <w:rsid w:val="00AE66DE"/>
    <w:rsid w:val="00AF0821"/>
    <w:rsid w:val="00AF560C"/>
    <w:rsid w:val="00B07A3A"/>
    <w:rsid w:val="00B17CFE"/>
    <w:rsid w:val="00B26E80"/>
    <w:rsid w:val="00B3258E"/>
    <w:rsid w:val="00B40E5F"/>
    <w:rsid w:val="00B55990"/>
    <w:rsid w:val="00B56A95"/>
    <w:rsid w:val="00B654E7"/>
    <w:rsid w:val="00B703EC"/>
    <w:rsid w:val="00B86027"/>
    <w:rsid w:val="00B9160E"/>
    <w:rsid w:val="00BA232E"/>
    <w:rsid w:val="00BA3B39"/>
    <w:rsid w:val="00BB0A5C"/>
    <w:rsid w:val="00BB1792"/>
    <w:rsid w:val="00BB1E09"/>
    <w:rsid w:val="00BB1FC8"/>
    <w:rsid w:val="00BB33D4"/>
    <w:rsid w:val="00BB725C"/>
    <w:rsid w:val="00BC13F6"/>
    <w:rsid w:val="00BC2738"/>
    <w:rsid w:val="00BE1389"/>
    <w:rsid w:val="00BE4F39"/>
    <w:rsid w:val="00BE7004"/>
    <w:rsid w:val="00BF2A40"/>
    <w:rsid w:val="00C00B03"/>
    <w:rsid w:val="00C07E63"/>
    <w:rsid w:val="00C24DC3"/>
    <w:rsid w:val="00C26913"/>
    <w:rsid w:val="00C30166"/>
    <w:rsid w:val="00C330BD"/>
    <w:rsid w:val="00C362BC"/>
    <w:rsid w:val="00C40CC9"/>
    <w:rsid w:val="00C458A8"/>
    <w:rsid w:val="00C51CD8"/>
    <w:rsid w:val="00C51D1A"/>
    <w:rsid w:val="00C548BC"/>
    <w:rsid w:val="00C63119"/>
    <w:rsid w:val="00C63DD9"/>
    <w:rsid w:val="00C73858"/>
    <w:rsid w:val="00C7496D"/>
    <w:rsid w:val="00C829E4"/>
    <w:rsid w:val="00CA2FB7"/>
    <w:rsid w:val="00CB0D08"/>
    <w:rsid w:val="00CC1F07"/>
    <w:rsid w:val="00CD1AFF"/>
    <w:rsid w:val="00CD38E1"/>
    <w:rsid w:val="00CE462B"/>
    <w:rsid w:val="00CE5F3B"/>
    <w:rsid w:val="00CE6075"/>
    <w:rsid w:val="00CF3B74"/>
    <w:rsid w:val="00CF5252"/>
    <w:rsid w:val="00D07372"/>
    <w:rsid w:val="00D11C99"/>
    <w:rsid w:val="00D217EA"/>
    <w:rsid w:val="00D26F97"/>
    <w:rsid w:val="00D30583"/>
    <w:rsid w:val="00D319F9"/>
    <w:rsid w:val="00D3745E"/>
    <w:rsid w:val="00D37539"/>
    <w:rsid w:val="00D3796D"/>
    <w:rsid w:val="00D37FB0"/>
    <w:rsid w:val="00D40D20"/>
    <w:rsid w:val="00D539B3"/>
    <w:rsid w:val="00D63D0B"/>
    <w:rsid w:val="00D649F0"/>
    <w:rsid w:val="00D6679A"/>
    <w:rsid w:val="00D71EAF"/>
    <w:rsid w:val="00D73696"/>
    <w:rsid w:val="00D77108"/>
    <w:rsid w:val="00D77C9E"/>
    <w:rsid w:val="00D939C4"/>
    <w:rsid w:val="00DA21A4"/>
    <w:rsid w:val="00DB0B22"/>
    <w:rsid w:val="00DB3344"/>
    <w:rsid w:val="00DB35EB"/>
    <w:rsid w:val="00DC2EFB"/>
    <w:rsid w:val="00DD220F"/>
    <w:rsid w:val="00DD2492"/>
    <w:rsid w:val="00DD35CE"/>
    <w:rsid w:val="00DD3972"/>
    <w:rsid w:val="00DD7716"/>
    <w:rsid w:val="00DE006B"/>
    <w:rsid w:val="00DE0D9B"/>
    <w:rsid w:val="00DE1C9C"/>
    <w:rsid w:val="00DE4408"/>
    <w:rsid w:val="00DE4520"/>
    <w:rsid w:val="00DE55FA"/>
    <w:rsid w:val="00DF2D34"/>
    <w:rsid w:val="00DF526C"/>
    <w:rsid w:val="00E03E21"/>
    <w:rsid w:val="00E04E53"/>
    <w:rsid w:val="00E072CA"/>
    <w:rsid w:val="00E16861"/>
    <w:rsid w:val="00E24C21"/>
    <w:rsid w:val="00E257EC"/>
    <w:rsid w:val="00E41F3C"/>
    <w:rsid w:val="00E525CA"/>
    <w:rsid w:val="00E543BF"/>
    <w:rsid w:val="00E56799"/>
    <w:rsid w:val="00E612E5"/>
    <w:rsid w:val="00E6204F"/>
    <w:rsid w:val="00E62CF1"/>
    <w:rsid w:val="00E63875"/>
    <w:rsid w:val="00E65DF7"/>
    <w:rsid w:val="00E76BF1"/>
    <w:rsid w:val="00E850A3"/>
    <w:rsid w:val="00E864F7"/>
    <w:rsid w:val="00E92CE4"/>
    <w:rsid w:val="00E94500"/>
    <w:rsid w:val="00E95F93"/>
    <w:rsid w:val="00E96437"/>
    <w:rsid w:val="00EA15F8"/>
    <w:rsid w:val="00EA4F5D"/>
    <w:rsid w:val="00EA68A1"/>
    <w:rsid w:val="00EA7DC4"/>
    <w:rsid w:val="00EB20F7"/>
    <w:rsid w:val="00EB2D42"/>
    <w:rsid w:val="00EB4695"/>
    <w:rsid w:val="00EB6011"/>
    <w:rsid w:val="00EB6375"/>
    <w:rsid w:val="00EC69C6"/>
    <w:rsid w:val="00ED21C5"/>
    <w:rsid w:val="00ED2BF1"/>
    <w:rsid w:val="00ED38FD"/>
    <w:rsid w:val="00ED6834"/>
    <w:rsid w:val="00EF1B49"/>
    <w:rsid w:val="00EF3BEB"/>
    <w:rsid w:val="00F03988"/>
    <w:rsid w:val="00F108B9"/>
    <w:rsid w:val="00F17493"/>
    <w:rsid w:val="00F200FC"/>
    <w:rsid w:val="00F20303"/>
    <w:rsid w:val="00F2442D"/>
    <w:rsid w:val="00F3740B"/>
    <w:rsid w:val="00F42149"/>
    <w:rsid w:val="00F479C3"/>
    <w:rsid w:val="00F57EB2"/>
    <w:rsid w:val="00F6034E"/>
    <w:rsid w:val="00F6355E"/>
    <w:rsid w:val="00F64975"/>
    <w:rsid w:val="00F667E5"/>
    <w:rsid w:val="00F76E46"/>
    <w:rsid w:val="00F843AF"/>
    <w:rsid w:val="00F87912"/>
    <w:rsid w:val="00F87B1A"/>
    <w:rsid w:val="00F9118D"/>
    <w:rsid w:val="00FA7315"/>
    <w:rsid w:val="00FA7454"/>
    <w:rsid w:val="00FB144E"/>
    <w:rsid w:val="00FB2CC5"/>
    <w:rsid w:val="00FB2E23"/>
    <w:rsid w:val="00FB5E5E"/>
    <w:rsid w:val="00FB674F"/>
    <w:rsid w:val="00FD0C79"/>
    <w:rsid w:val="00FE4D1F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ED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574F9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4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74F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75"/>
  </w:style>
  <w:style w:type="paragraph" w:styleId="Footer">
    <w:name w:val="footer"/>
    <w:basedOn w:val="Normal"/>
    <w:link w:val="FooterChar"/>
    <w:uiPriority w:val="99"/>
    <w:unhideWhenUsed/>
    <w:rsid w:val="00CE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75"/>
  </w:style>
  <w:style w:type="paragraph" w:customStyle="1" w:styleId="SL-FlLftSgl">
    <w:name w:val="SL-Fl Lft Sgl"/>
    <w:basedOn w:val="Normal"/>
    <w:rsid w:val="00CE6075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PageNumber">
    <w:name w:val="page number"/>
    <w:basedOn w:val="DefaultParagraphFont"/>
    <w:rsid w:val="00CE60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446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4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3E2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ED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574F9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4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74F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75"/>
  </w:style>
  <w:style w:type="paragraph" w:styleId="Footer">
    <w:name w:val="footer"/>
    <w:basedOn w:val="Normal"/>
    <w:link w:val="FooterChar"/>
    <w:uiPriority w:val="99"/>
    <w:unhideWhenUsed/>
    <w:rsid w:val="00CE6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075"/>
  </w:style>
  <w:style w:type="paragraph" w:customStyle="1" w:styleId="SL-FlLftSgl">
    <w:name w:val="SL-Fl Lft Sgl"/>
    <w:basedOn w:val="Normal"/>
    <w:rsid w:val="00CE6075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PageNumber">
    <w:name w:val="page number"/>
    <w:basedOn w:val="DefaultParagraphFont"/>
    <w:rsid w:val="00CE60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446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44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3E2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3F43F5-E98B-4090-8D0C-92705EE7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McKenzie</dc:creator>
  <cp:lastModifiedBy>Rik Kerstens</cp:lastModifiedBy>
  <cp:revision>5</cp:revision>
  <dcterms:created xsi:type="dcterms:W3CDTF">2015-02-20T17:18:00Z</dcterms:created>
  <dcterms:modified xsi:type="dcterms:W3CDTF">2015-02-20T20:21:00Z</dcterms:modified>
</cp:coreProperties>
</file>